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CDC" w:rsidRPr="00684CDC" w:rsidRDefault="00684CDC" w:rsidP="00684CD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rebuchet MS" w:eastAsia="Times New Roman" w:hAnsi="Trebuchet MS" w:cs="Times New Roman"/>
          <w:color w:val="000000"/>
          <w:sz w:val="41"/>
          <w:szCs w:val="41"/>
          <w:lang w:eastAsia="ru-RU"/>
        </w:rPr>
      </w:pPr>
      <w:r w:rsidRPr="00684CDC">
        <w:rPr>
          <w:rFonts w:ascii="Trebuchet MS" w:eastAsia="Times New Roman" w:hAnsi="Trebuchet MS" w:cs="Times New Roman"/>
          <w:color w:val="000000"/>
          <w:sz w:val="41"/>
          <w:szCs w:val="41"/>
          <w:lang w:eastAsia="ru-RU"/>
        </w:rPr>
        <w:t>Игры на формирование доверия и уверенности в себе</w:t>
      </w:r>
    </w:p>
    <w:p w:rsidR="00684CDC" w:rsidRPr="00684CDC" w:rsidRDefault="00684CDC" w:rsidP="00684CDC">
      <w:pPr>
        <w:shd w:val="clear" w:color="auto" w:fill="FFFFFF"/>
        <w:spacing w:after="0" w:line="306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84CD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684CD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"Гусеница" </w:t>
      </w:r>
      <w:r w:rsidRPr="00684CD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(</w:t>
      </w:r>
      <w:proofErr w:type="spellStart"/>
      <w:r w:rsidRPr="00684CD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Коротаева</w:t>
      </w:r>
      <w:proofErr w:type="spellEnd"/>
      <w:r w:rsidRPr="00684CD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Е.В., </w:t>
      </w:r>
      <w:proofErr w:type="gramStart"/>
      <w:r w:rsidRPr="00684CD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1997)</w:t>
      </w:r>
      <w:r w:rsidRPr="00684CD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684CD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684CDC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Цель</w:t>
      </w:r>
      <w:proofErr w:type="gramEnd"/>
      <w:r w:rsidRPr="00684CDC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: игра учит доверию.</w:t>
      </w:r>
      <w:r w:rsidRPr="00684CD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684CD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684CD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Почти всегда партнеров не видно, хотя и слышно. Успех продвижения всех зависит от умения каждого скоординировать свои усилия с действиями остальных участников. "Ребята, сейчас мы с вами будем одной большой гусеницей и будем все вместе передвигаться по этой комнате. Постройтесь цепочкой, руки положите на плечи впередистоящего. Между животом одного играющего и спиной другого зажмите воздушный шар или мяч. Дотрагиваться руками до воздушного шара (мяча) строго воспрещается! Первый в цепочке участник держит свой шар на вытянутых руках.</w:t>
      </w:r>
      <w:r w:rsidRPr="00684CD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684CD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Таким образом, в единой цепи, но без помощи рук, вы должны пройти по определенному маршруту". Для наблюдающих: обратите внимание, где располагаются лидеры, кто регулирует движение "живой гусеницы".</w:t>
      </w:r>
      <w:r w:rsidRPr="00684CD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684CD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684CD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684CD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"Смена ритмов" </w:t>
      </w:r>
      <w:r w:rsidRPr="00684CD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(программа "Сообщество</w:t>
      </w:r>
      <w:proofErr w:type="gramStart"/>
      <w:r w:rsidRPr="00684CD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")</w:t>
      </w:r>
      <w:r w:rsidRPr="00684CD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684CD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684CDC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Цель</w:t>
      </w:r>
      <w:proofErr w:type="gramEnd"/>
      <w:r w:rsidRPr="00684CDC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: помочь тревожным детям включиться в общий ритм работы, снять излишнее мышечное напряжение.</w:t>
      </w:r>
      <w:r w:rsidRPr="00684CD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684CD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 xml:space="preserve">Если воспитатель хочет привлечь внимание детей, он начинает хлопать в ладоши и громко, в такт хлопкам, считать : раз, два, три, четыре,.. Дети присоединяются и тоже, все вместе хлопая в ладоши, хором </w:t>
      </w:r>
      <w:proofErr w:type="gramStart"/>
      <w:r w:rsidRPr="00684CD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считают :</w:t>
      </w:r>
      <w:proofErr w:type="gramEnd"/>
      <w:r w:rsidRPr="00684CD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раз, два, три, четыре... Постепенно воспитатель, а вслед за ним и дети, хлопает все реже, считает все тише и медленнее.</w:t>
      </w:r>
      <w:r w:rsidRPr="00684CD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684CD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684CD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684CD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"Зайки и слоники" </w:t>
      </w:r>
      <w:r w:rsidRPr="00684CD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(Лютова Е.К., Монина Г. Б.)</w:t>
      </w:r>
      <w:r w:rsidRPr="00684CD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684CD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684CDC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Цель: дать возможность детям почувствовать себя сильными и смелыми, способствовать повышению самооценки.</w:t>
      </w:r>
      <w:r w:rsidRPr="00684CD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684CD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684CD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 xml:space="preserve">"Ребята, я хочу вам предложить игру, которая называется "Зайки и слоники". Сначала мы с вами будем зайками-трусишками. Скажите, когда заяц чувствует опасность, что он делает? Правильно, дрожит. Покажите, как он дрожит. Поджимает уши, весь сжимается, старается стать маленьким и незаметным, хвостик и лапки его трясутся" и т.д. Дети показывают. "Покажите, что делают зайки, если слышат шаги человека?" </w:t>
      </w:r>
      <w:r w:rsidRPr="00684CD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 xml:space="preserve">Дети разбегаются по группе, классу, прячутся и т.д. "А что делают зайки, если видят </w:t>
      </w:r>
      <w:proofErr w:type="gramStart"/>
      <w:r w:rsidRPr="00684CD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волка?...</w:t>
      </w:r>
      <w:proofErr w:type="gramEnd"/>
      <w:r w:rsidRPr="00684CD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" Педагог играет с детьми в течение нескольких минут. "А теперь мы с вами будет слонами, большими, сильными, смелыми. Покажите, как спокойно, размеренно, величаво и бесстрашно ходят слоны. А что делают слоны, когда видят человека? Они боятся его? Нет. Они дружат с ним и, когда его видят, спокойно продолжают свой путь. Покажите, как. Покажите, что делают слоны, когда видят тигра... " Дети в течение нескольких минут изображают бесстрашного слона. После проведения упражнения ребята садятся в круг и обсуждают, кем им больше понравилось быть и почему.</w:t>
      </w:r>
      <w:r w:rsidRPr="00684CD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684CD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684CD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684CD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"Волшебный стул"</w:t>
      </w:r>
      <w:r w:rsidRPr="00684CD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(Шевцова И.В.) </w:t>
      </w:r>
      <w:r w:rsidRPr="00684CD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684CD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684CDC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Цель: способствовать повышению самооценки ребенка, улучшению взаимоотношений между детьми.</w:t>
      </w:r>
      <w:r w:rsidRPr="00684CD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684CD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684CD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В эту игру можно играть с группой детей на протяжении длительного времени. Предварительно взрослый должен узнать "историю" имени каждого ребенка — его происхождение, что оно означает. Кроме этого надо изготовить корону и "Волшебный стул" — он должен быть обязательно высоким. Взрослый проводит небольшую вступительную беседу о происхождении имен, а затем говорит, что будет рассказывать об именах всех детей группы (группа не должна быть более 5—6 человек), причем имена тревожных детей лучше называть в середине игры. Тот, про чье имя рассказывают, становится королем. На протяжении всего рассказа об его имени он сидит на троне в короне.</w:t>
      </w:r>
      <w:r w:rsidRPr="00684CD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684CD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В конце игры можно предложить детям придумать разные варианты его имени (нежные, ласкательные). Можно также по очереди рассказать что-то хорошее о короле.</w:t>
      </w:r>
    </w:p>
    <w:p w:rsidR="002D039B" w:rsidRDefault="002D039B">
      <w:bookmarkStart w:id="0" w:name="_GoBack"/>
      <w:bookmarkEnd w:id="0"/>
    </w:p>
    <w:sectPr w:rsidR="002D0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C06"/>
    <w:rsid w:val="002D039B"/>
    <w:rsid w:val="00684CDC"/>
    <w:rsid w:val="00AE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161C47-686C-483A-80A6-1F468F49C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75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2936</Characters>
  <Application>Microsoft Office Word</Application>
  <DocSecurity>0</DocSecurity>
  <Lines>24</Lines>
  <Paragraphs>6</Paragraphs>
  <ScaleCrop>false</ScaleCrop>
  <Company/>
  <LinksUpToDate>false</LinksUpToDate>
  <CharactersWithSpaces>3444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2016-04-14T10:55:00Z</dcterms:created>
  <dcterms:modified xsi:type="dcterms:W3CDTF">2016-04-14T10:55:00Z</dcterms:modified>
</cp:coreProperties>
</file>